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AE" w:rsidRDefault="004374AE" w:rsidP="004D564B">
      <w:pPr>
        <w:spacing w:before="100" w:beforeAutospacing="1" w:after="100" w:afterAutospacing="1"/>
        <w:ind w:firstLine="426"/>
        <w:jc w:val="both"/>
      </w:pPr>
      <w:r>
        <w:t>Настоящий договор между Обществом с ограниченной ответственностью «Агентство «Книга-Сервис» (Исполнитель) и пользователем услуг интернет-магазина</w:t>
      </w:r>
      <w:r w:rsidRPr="00BC4DC5">
        <w:t xml:space="preserve"> </w:t>
      </w:r>
      <w:r>
        <w:t>«Пресса</w:t>
      </w:r>
      <w:proofErr w:type="gramStart"/>
      <w:r>
        <w:t xml:space="preserve"> П</w:t>
      </w:r>
      <w:proofErr w:type="gramEnd"/>
      <w:r>
        <w:t xml:space="preserve">о Подписке», именуемым в дальнейшем «Заказчик», определяет условия приобретения товаров через сайт </w:t>
      </w:r>
      <w:hyperlink r:id="rId5" w:history="1">
        <w:r>
          <w:rPr>
            <w:rStyle w:val="a4"/>
          </w:rPr>
          <w:t>www.</w:t>
        </w:r>
        <w:r>
          <w:rPr>
            <w:rStyle w:val="a4"/>
            <w:lang w:val="en-US"/>
          </w:rPr>
          <w:t>akc</w:t>
        </w:r>
        <w:r>
          <w:rPr>
            <w:rStyle w:val="a4"/>
          </w:rPr>
          <w:t>.</w:t>
        </w:r>
        <w:proofErr w:type="spellStart"/>
        <w:r>
          <w:rPr>
            <w:rStyle w:val="a4"/>
          </w:rPr>
          <w:t>ru</w:t>
        </w:r>
        <w:proofErr w:type="spellEnd"/>
      </w:hyperlink>
      <w:r>
        <w:t xml:space="preserve">. </w:t>
      </w:r>
    </w:p>
    <w:p w:rsidR="004374AE" w:rsidRDefault="004374AE" w:rsidP="004D564B">
      <w:pPr>
        <w:spacing w:before="100" w:beforeAutospacing="1" w:after="100" w:afterAutospacing="1"/>
      </w:pPr>
      <w:r>
        <w:t>ОПРЕДЕЛЕНИЯ</w:t>
      </w:r>
    </w:p>
    <w:p w:rsidR="004374AE" w:rsidRDefault="004374AE" w:rsidP="004D564B">
      <w:pPr>
        <w:spacing w:before="100" w:beforeAutospacing="1" w:after="100" w:afterAutospacing="1"/>
      </w:pPr>
      <w:r>
        <w:t>Заказчик - физическое лицо, принявшее в полном объеме и без исключений условия оферты (совершившее акцепт оферты).</w:t>
      </w:r>
    </w:p>
    <w:p w:rsidR="004374AE" w:rsidRDefault="004374AE" w:rsidP="004D564B">
      <w:pPr>
        <w:spacing w:before="100" w:beforeAutospacing="1" w:after="100" w:afterAutospacing="1"/>
      </w:pPr>
      <w:r>
        <w:t>Исполнитель – Общество с ограниченной ответственностью «Агентство «Книга-Сервис».</w:t>
      </w:r>
    </w:p>
    <w:p w:rsidR="004374AE" w:rsidRDefault="004374AE" w:rsidP="004D564B">
      <w:pPr>
        <w:spacing w:before="100" w:beforeAutospacing="1" w:after="100" w:afterAutospacing="1"/>
      </w:pPr>
      <w:r>
        <w:t>Интернет-магазин - интернет-магазин «Пресса</w:t>
      </w:r>
      <w:proofErr w:type="gramStart"/>
      <w:r>
        <w:t xml:space="preserve"> П</w:t>
      </w:r>
      <w:proofErr w:type="gramEnd"/>
      <w:r>
        <w:t xml:space="preserve">о Подписке», имеющий адрес в сети интернет </w:t>
      </w:r>
      <w:hyperlink r:id="rId6" w:history="1">
        <w:r>
          <w:rPr>
            <w:rStyle w:val="a4"/>
          </w:rPr>
          <w:t>www.</w:t>
        </w:r>
        <w:r>
          <w:rPr>
            <w:rStyle w:val="a4"/>
            <w:lang w:val="en-US"/>
          </w:rPr>
          <w:t>akc</w:t>
        </w:r>
        <w:r>
          <w:rPr>
            <w:rStyle w:val="a4"/>
          </w:rPr>
          <w:t>.</w:t>
        </w:r>
        <w:proofErr w:type="spellStart"/>
        <w:r>
          <w:rPr>
            <w:rStyle w:val="a4"/>
          </w:rPr>
          <w:t>ru</w:t>
        </w:r>
        <w:proofErr w:type="spellEnd"/>
      </w:hyperlink>
      <w:r>
        <w:t>, принадлежащий Исполнителю и предназначенный для оказания услуг Исполнителем Заказчику по оформлению подписки на товары на основании оферты.</w:t>
      </w:r>
    </w:p>
    <w:p w:rsidR="004374AE" w:rsidRDefault="004374AE" w:rsidP="004D564B">
      <w:pPr>
        <w:spacing w:before="100" w:beforeAutospacing="1" w:after="100" w:afterAutospacing="1"/>
      </w:pPr>
      <w:r>
        <w:t xml:space="preserve">Сайт - </w:t>
      </w:r>
      <w:proofErr w:type="spellStart"/>
      <w:r>
        <w:t>интернет-ресурс</w:t>
      </w:r>
      <w:proofErr w:type="spellEnd"/>
      <w:r>
        <w:t xml:space="preserve">, имеющий адрес в сети интернет </w:t>
      </w:r>
      <w:hyperlink r:id="rId7" w:history="1">
        <w:r>
          <w:rPr>
            <w:rStyle w:val="a4"/>
          </w:rPr>
          <w:t>www.</w:t>
        </w:r>
        <w:r>
          <w:rPr>
            <w:rStyle w:val="a4"/>
            <w:lang w:val="en-US"/>
          </w:rPr>
          <w:t>akc</w:t>
        </w:r>
        <w:r>
          <w:rPr>
            <w:rStyle w:val="a4"/>
          </w:rPr>
          <w:t>.</w:t>
        </w:r>
        <w:proofErr w:type="spellStart"/>
        <w:r>
          <w:rPr>
            <w:rStyle w:val="a4"/>
          </w:rPr>
          <w:t>ru</w:t>
        </w:r>
        <w:proofErr w:type="spellEnd"/>
      </w:hyperlink>
      <w:r>
        <w:t>.</w:t>
      </w:r>
    </w:p>
    <w:p w:rsidR="004374AE" w:rsidRDefault="004374AE" w:rsidP="004D564B">
      <w:pPr>
        <w:spacing w:before="100" w:beforeAutospacing="1" w:after="100" w:afterAutospacing="1"/>
      </w:pPr>
      <w:r>
        <w:t xml:space="preserve">Каталог – база данных товаров, размещенная в </w:t>
      </w:r>
      <w:proofErr w:type="gramStart"/>
      <w:r>
        <w:t>интернет-магазине</w:t>
      </w:r>
      <w:proofErr w:type="gramEnd"/>
      <w:r>
        <w:t>.</w:t>
      </w:r>
    </w:p>
    <w:p w:rsidR="004374AE" w:rsidRDefault="004374AE" w:rsidP="004D564B">
      <w:pPr>
        <w:spacing w:before="100" w:beforeAutospacing="1" w:after="100" w:afterAutospacing="1"/>
      </w:pPr>
      <w:r>
        <w:t xml:space="preserve">Товар – периодические и непериодические печатные и электронные издания, подписку на которые осуществляет Исполнитель в </w:t>
      </w:r>
      <w:proofErr w:type="gramStart"/>
      <w:r>
        <w:t>интернет-магазине</w:t>
      </w:r>
      <w:proofErr w:type="gramEnd"/>
      <w:r>
        <w:t>.</w:t>
      </w:r>
    </w:p>
    <w:p w:rsidR="004374AE" w:rsidRDefault="004374AE" w:rsidP="004D564B">
      <w:pPr>
        <w:spacing w:before="100" w:beforeAutospacing="1" w:after="100" w:afterAutospacing="1"/>
      </w:pPr>
      <w:r>
        <w:t xml:space="preserve">Заказ – оформленное в </w:t>
      </w:r>
      <w:proofErr w:type="gramStart"/>
      <w:r>
        <w:t>интернет-магазине</w:t>
      </w:r>
      <w:proofErr w:type="gramEnd"/>
      <w:r>
        <w:t xml:space="preserve"> задание Заказчика Исполнителю на организацию подписки на издания.</w:t>
      </w:r>
    </w:p>
    <w:p w:rsidR="004374AE" w:rsidRDefault="004374AE" w:rsidP="004D564B">
      <w:pPr>
        <w:spacing w:before="100" w:beforeAutospacing="1" w:after="100" w:afterAutospacing="1"/>
      </w:pPr>
      <w:r>
        <w:t>Место исполнения договора - место (адрес), указанное Заказчиком, по которому доставляется товар Заказчику силами Исполнителя, договор с которым заключил Заказчик.</w:t>
      </w:r>
    </w:p>
    <w:p w:rsidR="004374AE" w:rsidRDefault="004374AE" w:rsidP="004D564B">
      <w:pPr>
        <w:spacing w:before="100" w:beforeAutospacing="1" w:after="100" w:afterAutospacing="1"/>
      </w:pPr>
      <w:r>
        <w:t xml:space="preserve">Представитель Заказчика – физическое лицо, предъявившее квитанцию или иной документ, свидетельствующий о заключении договора. </w:t>
      </w:r>
    </w:p>
    <w:p w:rsidR="004374AE" w:rsidRDefault="004374AE" w:rsidP="004D564B">
      <w:pPr>
        <w:spacing w:before="100" w:beforeAutospacing="1" w:after="100" w:afterAutospacing="1"/>
      </w:pPr>
      <w:r>
        <w:t>Стороны – совместно Заказчик и Исполнитель.</w:t>
      </w:r>
    </w:p>
    <w:p w:rsidR="004374AE" w:rsidRDefault="004374AE" w:rsidP="004D564B">
      <w:pPr>
        <w:spacing w:before="100" w:beforeAutospacing="1" w:after="100" w:afterAutospacing="1"/>
      </w:pPr>
      <w:r>
        <w:t> </w:t>
      </w:r>
    </w:p>
    <w:p w:rsidR="004374AE" w:rsidRDefault="004374AE" w:rsidP="004D564B">
      <w:pPr>
        <w:spacing w:before="100" w:beforeAutospacing="1" w:after="100" w:afterAutospacing="1"/>
      </w:pPr>
      <w:r>
        <w:t>1. ОБЩИЕ ПОЛОЖЕНИЯ</w:t>
      </w:r>
    </w:p>
    <w:p w:rsidR="004374AE" w:rsidRDefault="004374AE" w:rsidP="004D564B">
      <w:pPr>
        <w:spacing w:before="100" w:beforeAutospacing="1" w:after="100" w:afterAutospacing="1"/>
      </w:pPr>
      <w:r>
        <w:t>1.1. Исполнитель публикует настоящий договор, являющийся публичным договором - офертой (предложением), в адрес физических лиц в соответствии со ст. 437 Гражданского Кодекса Российской Федерации (далее - ГК РФ).</w:t>
      </w:r>
    </w:p>
    <w:p w:rsidR="004374AE" w:rsidRDefault="004374AE" w:rsidP="004D564B">
      <w:pPr>
        <w:spacing w:before="100" w:beforeAutospacing="1" w:after="100" w:afterAutospacing="1"/>
      </w:pPr>
      <w:r>
        <w:t>1.2. Настоящая публичная оферта (именуемая в дальнейшем «Оферта») определяет все существенные условия договора между Исполнителем и лицом, акцептовавшим Оферту.</w:t>
      </w:r>
    </w:p>
    <w:p w:rsidR="004374AE" w:rsidRDefault="004374AE" w:rsidP="004D564B">
      <w:pPr>
        <w:spacing w:before="100" w:beforeAutospacing="1" w:after="100" w:afterAutospacing="1"/>
      </w:pPr>
      <w:r>
        <w:t>1.3. Настоящий договор заключается между Заказчиком и Исполнителем в момент оформления Заказа.</w:t>
      </w:r>
    </w:p>
    <w:p w:rsidR="004374AE" w:rsidRDefault="004374AE" w:rsidP="004D564B">
      <w:pPr>
        <w:spacing w:before="100" w:beforeAutospacing="1" w:after="100" w:afterAutospacing="1"/>
      </w:pPr>
      <w:r>
        <w:lastRenderedPageBreak/>
        <w:t xml:space="preserve">1.4. Оферта может быть акцептована (принята) любым физическим лицом на территории Российской Федерации, имеющим намерение воспользоваться услугами, предоставляемыми Исполнителем через интернет-магазин, расположенный на сайте </w:t>
      </w:r>
      <w:hyperlink r:id="rId8" w:history="1">
        <w:r w:rsidRPr="00771349">
          <w:rPr>
            <w:rStyle w:val="a4"/>
          </w:rPr>
          <w:t>www.</w:t>
        </w:r>
        <w:r w:rsidRPr="00771349">
          <w:rPr>
            <w:rStyle w:val="a4"/>
            <w:lang w:val="en-US"/>
          </w:rPr>
          <w:t>akc</w:t>
        </w:r>
        <w:r w:rsidRPr="00771349">
          <w:rPr>
            <w:rStyle w:val="a4"/>
          </w:rPr>
          <w:t>.</w:t>
        </w:r>
        <w:proofErr w:type="spellStart"/>
        <w:r w:rsidRPr="00771349">
          <w:rPr>
            <w:rStyle w:val="a4"/>
          </w:rPr>
          <w:t>ru</w:t>
        </w:r>
        <w:proofErr w:type="spellEnd"/>
      </w:hyperlink>
      <w:r>
        <w:t xml:space="preserve">. </w:t>
      </w:r>
    </w:p>
    <w:p w:rsidR="004374AE" w:rsidRDefault="004374AE" w:rsidP="004D564B">
      <w:pPr>
        <w:spacing w:before="100" w:beforeAutospacing="1" w:after="100" w:afterAutospacing="1"/>
      </w:pPr>
      <w:r>
        <w:t>1.5. Заказчик безоговорочно принимает все условия, содержащиеся в Оферте в целом (т.е. в полном объеме и без исключений).</w:t>
      </w:r>
    </w:p>
    <w:p w:rsidR="004374AE" w:rsidRDefault="004374AE" w:rsidP="004D564B">
      <w:pPr>
        <w:spacing w:before="100" w:beforeAutospacing="1" w:after="100" w:afterAutospacing="1"/>
      </w:pPr>
      <w:r>
        <w:t xml:space="preserve">1.6. В случае принятия условий настоящего договора (т.е. публичной оферты </w:t>
      </w:r>
      <w:proofErr w:type="gramStart"/>
      <w:r>
        <w:t>интернет-магазина</w:t>
      </w:r>
      <w:proofErr w:type="gramEnd"/>
      <w:r>
        <w:t>), физическое лицо, производящее акцепт Оферты, становится Заказчиком. Акцептом является факт оплаты заказа в размере и на условиях настоящего соглашения.</w:t>
      </w:r>
    </w:p>
    <w:p w:rsidR="004374AE" w:rsidRDefault="004374AE" w:rsidP="004D564B">
      <w:pPr>
        <w:spacing w:before="100" w:beforeAutospacing="1" w:after="100" w:afterAutospacing="1"/>
      </w:pPr>
      <w:r>
        <w:t xml:space="preserve">1.7. Оферта, все приложения к ней, а также вся дополнительная информация о товарах и услугах Исполнителя, опубликована на сайте </w:t>
      </w:r>
      <w:hyperlink r:id="rId9" w:history="1">
        <w:r>
          <w:rPr>
            <w:rStyle w:val="a4"/>
          </w:rPr>
          <w:t>www.</w:t>
        </w:r>
        <w:r>
          <w:rPr>
            <w:rStyle w:val="a4"/>
            <w:lang w:val="en-US"/>
          </w:rPr>
          <w:t>akc</w:t>
        </w:r>
        <w:r>
          <w:rPr>
            <w:rStyle w:val="a4"/>
          </w:rPr>
          <w:t>.</w:t>
        </w:r>
        <w:proofErr w:type="spellStart"/>
        <w:r>
          <w:rPr>
            <w:rStyle w:val="a4"/>
          </w:rPr>
          <w:t>ru</w:t>
        </w:r>
        <w:proofErr w:type="spellEnd"/>
      </w:hyperlink>
      <w:r>
        <w:t>.</w:t>
      </w:r>
    </w:p>
    <w:p w:rsidR="004374AE" w:rsidRPr="005A2E8D" w:rsidRDefault="004374AE" w:rsidP="004D564B">
      <w:pPr>
        <w:spacing w:before="100" w:beforeAutospacing="1" w:after="100" w:afterAutospacing="1"/>
      </w:pPr>
      <w:r>
        <w:t>2. СТАТУС ИНТЕРНЕТ - МАГАЗИНА «ПРЕССА ПО ПОДПИСКЕ»</w:t>
      </w:r>
    </w:p>
    <w:p w:rsidR="004374AE" w:rsidRDefault="004374AE" w:rsidP="004D564B">
      <w:pPr>
        <w:spacing w:before="100" w:beforeAutospacing="1" w:after="100" w:afterAutospacing="1"/>
      </w:pPr>
      <w:r>
        <w:t>2.1. Интернет магазин «Пресса</w:t>
      </w:r>
      <w:proofErr w:type="gramStart"/>
      <w:r>
        <w:t xml:space="preserve"> П</w:t>
      </w:r>
      <w:proofErr w:type="gramEnd"/>
      <w:r>
        <w:t xml:space="preserve">о Подписке» - сайт, расположенный в сети Интернет по адресу: </w:t>
      </w:r>
      <w:hyperlink r:id="rId10" w:history="1">
        <w:r>
          <w:rPr>
            <w:rStyle w:val="a4"/>
          </w:rPr>
          <w:t>www.</w:t>
        </w:r>
        <w:r>
          <w:rPr>
            <w:rStyle w:val="a4"/>
            <w:lang w:val="en-US"/>
          </w:rPr>
          <w:t>akc</w:t>
        </w:r>
        <w:r>
          <w:rPr>
            <w:rStyle w:val="a4"/>
          </w:rPr>
          <w:t>.</w:t>
        </w:r>
        <w:proofErr w:type="spellStart"/>
        <w:r>
          <w:rPr>
            <w:rStyle w:val="a4"/>
          </w:rPr>
          <w:t>ru</w:t>
        </w:r>
        <w:proofErr w:type="spellEnd"/>
      </w:hyperlink>
      <w:r>
        <w:t>, посредством которого Исполнитель оказывает услуги по подписке юридических и физических лиц на издания.</w:t>
      </w:r>
    </w:p>
    <w:p w:rsidR="004374AE" w:rsidRDefault="004374AE" w:rsidP="004D564B">
      <w:pPr>
        <w:spacing w:before="100" w:beforeAutospacing="1" w:after="100" w:afterAutospacing="1"/>
      </w:pPr>
      <w:r>
        <w:t>2.2. Интернет-магазин не несет ответственности за содержание и достоверность информации, предоставленной Заказчиком при оформлении заказа.</w:t>
      </w:r>
    </w:p>
    <w:p w:rsidR="004374AE" w:rsidRDefault="004374AE" w:rsidP="004D564B">
      <w:pPr>
        <w:spacing w:before="100" w:beforeAutospacing="1" w:after="100" w:afterAutospacing="1"/>
      </w:pPr>
      <w:r>
        <w:t>3. СТАТУС ЗАКАЗЧИКА</w:t>
      </w:r>
    </w:p>
    <w:p w:rsidR="004374AE" w:rsidRDefault="004374AE" w:rsidP="004D564B">
      <w:pPr>
        <w:spacing w:before="100" w:beforeAutospacing="1" w:after="100" w:afterAutospacing="1"/>
      </w:pPr>
      <w:r>
        <w:t>3.1. Заказчик несет ответственность за достоверность предоставленной при оформлении заказа информац</w:t>
      </w:r>
      <w:proofErr w:type="gramStart"/>
      <w:r>
        <w:t>ии и ее</w:t>
      </w:r>
      <w:proofErr w:type="gramEnd"/>
      <w:r>
        <w:t xml:space="preserve"> чистоту от претензий третьих лиц.</w:t>
      </w:r>
    </w:p>
    <w:p w:rsidR="004374AE" w:rsidRDefault="004374AE" w:rsidP="004D564B">
      <w:pPr>
        <w:spacing w:before="100" w:beforeAutospacing="1" w:after="100" w:afterAutospacing="1"/>
      </w:pPr>
      <w:r>
        <w:t>3.2. Заказчик подтверждает свое согласие с условиями, установленными настоящим Договором, путем проставления отметки в графе «С условиями договора-оферты согласен» при оформлении заказа.</w:t>
      </w:r>
    </w:p>
    <w:p w:rsidR="004374AE" w:rsidRDefault="004374AE" w:rsidP="004D564B">
      <w:pPr>
        <w:spacing w:before="100" w:beforeAutospacing="1" w:after="100" w:afterAutospacing="1"/>
      </w:pPr>
      <w:r>
        <w:t xml:space="preserve">3.3. Использование ресурса </w:t>
      </w:r>
      <w:proofErr w:type="gramStart"/>
      <w:r>
        <w:t>интернет-магазина</w:t>
      </w:r>
      <w:proofErr w:type="gramEnd"/>
      <w:r>
        <w:t xml:space="preserve"> для просмотра и выбора товара, а также для оформления заказа является для Заказчика безвозмездным.</w:t>
      </w:r>
    </w:p>
    <w:p w:rsidR="004374AE" w:rsidRDefault="004374AE" w:rsidP="004D564B">
      <w:pPr>
        <w:spacing w:before="100" w:beforeAutospacing="1" w:after="100" w:afterAutospacing="1"/>
      </w:pPr>
      <w:r>
        <w:t>4. ПРЕДМЕТ ОФЕРТЫ</w:t>
      </w:r>
    </w:p>
    <w:p w:rsidR="004374AE" w:rsidRDefault="004374AE" w:rsidP="004D564B">
      <w:pPr>
        <w:spacing w:before="100" w:beforeAutospacing="1" w:after="100" w:afterAutospacing="1"/>
      </w:pPr>
      <w:r>
        <w:t xml:space="preserve">4.1. Исполнитель, на основании заказов Заказчика, оказывает ему услуги по подписке на издания в соответствии с условиями и по ценам, установленным Исполнителем в оферте и приложениях </w:t>
      </w:r>
      <w:proofErr w:type="gramStart"/>
      <w:r>
        <w:t>к</w:t>
      </w:r>
      <w:proofErr w:type="gramEnd"/>
      <w:r>
        <w:t xml:space="preserve"> ней.</w:t>
      </w:r>
    </w:p>
    <w:p w:rsidR="004374AE" w:rsidRDefault="004374AE" w:rsidP="004D564B">
      <w:pPr>
        <w:spacing w:before="100" w:beforeAutospacing="1" w:after="100" w:afterAutospacing="1"/>
      </w:pPr>
      <w:r>
        <w:t xml:space="preserve">4.2. Доставка товаров, заказанных и оплаченных Заказчиком, осуществляется Исполнителем посредством  ФГУП «Почта России». </w:t>
      </w:r>
    </w:p>
    <w:p w:rsidR="004374AE" w:rsidRDefault="004374AE" w:rsidP="004D564B">
      <w:pPr>
        <w:spacing w:before="100" w:beforeAutospacing="1" w:after="100" w:afterAutospacing="1"/>
      </w:pPr>
      <w:r>
        <w:t xml:space="preserve">4.3. </w:t>
      </w:r>
      <w:proofErr w:type="gramStart"/>
      <w:r>
        <w:t xml:space="preserve">Физическое лицо считается принявшим все условия Оферты (акцепт Оферты) и приложений к ней в полном объеме и без исключений с момента поступления денежных средств в счет оплаты подписки на расчётный счёт Исполнителя (в случае безналичной оплаты), либо с момента поступления денежных средств в счет оплаты подписки на расчетный счет Исполнителя у </w:t>
      </w:r>
      <w:r>
        <w:lastRenderedPageBreak/>
        <w:t>Оператора платежной системы (в случае оплаты через платежные системы</w:t>
      </w:r>
      <w:proofErr w:type="gramEnd"/>
      <w:r>
        <w:t>). В случае акцепта Оферты одним из вышеуказанных способов, физическое лицо считается заключившим с Исполнителем договор подписки на заказанные издания и приобретает статус Заказчика.</w:t>
      </w:r>
    </w:p>
    <w:p w:rsidR="004374AE" w:rsidRDefault="004374AE" w:rsidP="004D564B">
      <w:pPr>
        <w:spacing w:before="100" w:beforeAutospacing="1" w:after="100" w:afterAutospacing="1"/>
      </w:pPr>
      <w:r>
        <w:t>5. ПОРЯДОК ЗАКЛЮЧЕНИЯ ДОГОВОРА ПОДПИСКИ</w:t>
      </w:r>
    </w:p>
    <w:p w:rsidR="004374AE" w:rsidRDefault="004374AE" w:rsidP="004D564B">
      <w:pPr>
        <w:spacing w:before="100" w:beforeAutospacing="1" w:after="100" w:afterAutospacing="1"/>
      </w:pPr>
      <w:r>
        <w:t xml:space="preserve">5.1. Заказчик может оформить заказ самостоятельно на сайте </w:t>
      </w:r>
      <w:proofErr w:type="gramStart"/>
      <w:r>
        <w:t>интернет-магазина</w:t>
      </w:r>
      <w:proofErr w:type="gramEnd"/>
      <w:r>
        <w:t>,  либо через секретаря по телефонам, указанным на сайте, на условиях Договора подписки (публичной оферты интернет-магазина).</w:t>
      </w:r>
    </w:p>
    <w:p w:rsidR="004374AE" w:rsidRDefault="004374AE" w:rsidP="004D564B">
      <w:pPr>
        <w:spacing w:before="100" w:beforeAutospacing="1" w:after="100" w:afterAutospacing="1"/>
      </w:pPr>
      <w:r>
        <w:t xml:space="preserve">5.2. При оформлении заказа в </w:t>
      </w:r>
      <w:proofErr w:type="gramStart"/>
      <w:r>
        <w:t>интернет-магазине</w:t>
      </w:r>
      <w:proofErr w:type="gramEnd"/>
      <w:r>
        <w:t>, Заказчик обязан предоставить о себе информацию:</w:t>
      </w:r>
    </w:p>
    <w:p w:rsidR="004374AE" w:rsidRDefault="004374AE" w:rsidP="004D564B">
      <w:pPr>
        <w:spacing w:before="100" w:beforeAutospacing="1" w:after="100" w:afterAutospacing="1"/>
      </w:pPr>
      <w:r>
        <w:t>• Ф.И.О.</w:t>
      </w:r>
      <w:proofErr w:type="gramStart"/>
      <w:r>
        <w:t xml:space="preserve"> ;</w:t>
      </w:r>
      <w:proofErr w:type="gramEnd"/>
    </w:p>
    <w:p w:rsidR="004374AE" w:rsidRDefault="004374AE" w:rsidP="004D564B">
      <w:pPr>
        <w:spacing w:before="100" w:beforeAutospacing="1" w:after="100" w:afterAutospacing="1"/>
      </w:pPr>
      <w:r>
        <w:t>• адрес доставки Товара;</w:t>
      </w:r>
    </w:p>
    <w:p w:rsidR="004374AE" w:rsidRDefault="004374AE" w:rsidP="004D564B">
      <w:pPr>
        <w:spacing w:before="100" w:beforeAutospacing="1" w:after="100" w:afterAutospacing="1"/>
      </w:pPr>
      <w:r>
        <w:t>• контактный телефон и электронную почту.</w:t>
      </w:r>
    </w:p>
    <w:p w:rsidR="004374AE" w:rsidRDefault="004374AE" w:rsidP="004D564B">
      <w:pPr>
        <w:spacing w:before="100" w:beforeAutospacing="1" w:after="100" w:afterAutospacing="1"/>
      </w:pPr>
      <w:r>
        <w:t xml:space="preserve">5.3. Намерение Заказчика осуществляется посредством внесения последним соответствующих данных в форму заказа в </w:t>
      </w:r>
      <w:proofErr w:type="gramStart"/>
      <w:r>
        <w:t>интернет-магазине</w:t>
      </w:r>
      <w:proofErr w:type="gramEnd"/>
      <w:r>
        <w:t xml:space="preserve"> либо подачей заявки через секретаря или по e-</w:t>
      </w:r>
      <w:proofErr w:type="spellStart"/>
      <w:r>
        <w:t>mail</w:t>
      </w:r>
      <w:proofErr w:type="spellEnd"/>
      <w:r>
        <w:t>.</w:t>
      </w:r>
    </w:p>
    <w:p w:rsidR="004374AE" w:rsidRDefault="004374AE" w:rsidP="004D564B">
      <w:pPr>
        <w:spacing w:before="100" w:beforeAutospacing="1" w:after="100" w:afterAutospacing="1"/>
      </w:pPr>
      <w:r>
        <w:t>5.4. Интернет-магазин не редактирует информацию о Заказчике.</w:t>
      </w:r>
    </w:p>
    <w:p w:rsidR="004374AE" w:rsidRDefault="004374AE" w:rsidP="004D564B">
      <w:pPr>
        <w:spacing w:before="100" w:beforeAutospacing="1" w:after="100" w:afterAutospacing="1"/>
      </w:pPr>
      <w:r>
        <w:t xml:space="preserve">5.5. Для получения бумажного экземпляра Договора подписки, Заказчик отправляет заявку по электронной почте или телефону, </w:t>
      </w:r>
      <w:proofErr w:type="gramStart"/>
      <w:r>
        <w:t>указанным</w:t>
      </w:r>
      <w:proofErr w:type="gramEnd"/>
      <w:r>
        <w:t xml:space="preserve"> на сайте. </w:t>
      </w:r>
    </w:p>
    <w:p w:rsidR="004374AE" w:rsidRDefault="004374AE" w:rsidP="004D564B">
      <w:pPr>
        <w:spacing w:before="100" w:beforeAutospacing="1" w:after="100" w:afterAutospacing="1"/>
      </w:pPr>
      <w:r>
        <w:t xml:space="preserve">5.6. </w:t>
      </w:r>
      <w:proofErr w:type="gramStart"/>
      <w:r>
        <w:t>При оформлении заказа в интернет-магазине, Заказчик дает согласие на обработку своих персональных данных (в том числе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органе) в соответствии со ст. 3, ст. 9, ст. 15 ФЗ «О персональных данных» от 27.07.2006 г. и № 38-ФЗ «О рекламе» в</w:t>
      </w:r>
      <w:proofErr w:type="gramEnd"/>
      <w:r>
        <w:t xml:space="preserve"> маркетинговых и в иных коммерческих целях. Согласие Заказчика на обработку персональных данных предоставляется без ограничения срока его действия и может быть отозвано в любой момент.  Исполнитель</w:t>
      </w:r>
      <w:r w:rsidRPr="00805A21">
        <w:t xml:space="preserve"> гарантирует конфиденциальность и защиту полученной информации в соответствии с действующим законодательством РФ. </w:t>
      </w:r>
      <w:r>
        <w:t xml:space="preserve"> Исполнитель</w:t>
      </w:r>
      <w:r w:rsidRPr="00805A21">
        <w:t xml:space="preserve"> обязуется не разглашать полученную от Заказчика информацию. Не считается нарушением предоставление </w:t>
      </w:r>
      <w:r>
        <w:t xml:space="preserve"> Исполнителем</w:t>
      </w:r>
      <w:r w:rsidRPr="00805A21">
        <w:t xml:space="preserve"> информации агентам и третьим лицам, действующим на основании договора с </w:t>
      </w:r>
      <w:r>
        <w:t xml:space="preserve"> Исполнителем</w:t>
      </w:r>
      <w:r w:rsidRPr="00805A21">
        <w:t>, для исполнения обязательств перед Заказчиком. Не считается нарушением обязательств разглашение информации в соответствии с обоснованными и применимыми требованиями закона.</w:t>
      </w:r>
      <w:r>
        <w:t xml:space="preserve"> </w:t>
      </w:r>
    </w:p>
    <w:p w:rsidR="004374AE" w:rsidRDefault="004374AE" w:rsidP="004D564B">
      <w:pPr>
        <w:spacing w:before="100" w:beforeAutospacing="1" w:after="100" w:afterAutospacing="1"/>
      </w:pPr>
      <w:r>
        <w:t>6. ИНФОРМАЦИЯ О ТОВАРЕ</w:t>
      </w:r>
    </w:p>
    <w:p w:rsidR="004374AE" w:rsidRDefault="004374AE" w:rsidP="004D564B">
      <w:pPr>
        <w:spacing w:before="100" w:beforeAutospacing="1" w:after="100" w:afterAutospacing="1"/>
      </w:pPr>
      <w:r>
        <w:t>6.1. Каждое издание – товар сопровождается текстовой информацией: тематика издания, краткое содержание (аннотация), периодичность выхода, формат и объем, ценой и описанием товара.</w:t>
      </w:r>
    </w:p>
    <w:p w:rsidR="004374AE" w:rsidRDefault="004374AE" w:rsidP="004D564B">
      <w:pPr>
        <w:spacing w:before="100" w:beforeAutospacing="1" w:after="100" w:afterAutospacing="1"/>
      </w:pPr>
      <w:r>
        <w:lastRenderedPageBreak/>
        <w:t xml:space="preserve">6.2. Все информационные материалы, представленные в </w:t>
      </w:r>
      <w:proofErr w:type="gramStart"/>
      <w:r>
        <w:t>интернет-магазине</w:t>
      </w:r>
      <w:proofErr w:type="gramEnd"/>
      <w:r>
        <w:t xml:space="preserve">, носят справочный характер. В случае возникновения у Заказчика вопросов он может, перед оформлением заказа, обратиться к Исполнителю по телефонам, указанным на сайте, или по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.</w:t>
      </w:r>
    </w:p>
    <w:p w:rsidR="004374AE" w:rsidRDefault="004374AE" w:rsidP="004D564B">
      <w:pPr>
        <w:spacing w:before="100" w:beforeAutospacing="1" w:after="100" w:afterAutospacing="1"/>
      </w:pPr>
      <w:r>
        <w:t xml:space="preserve">6.3. По просьбе Заказчика секретарь </w:t>
      </w:r>
      <w:proofErr w:type="gramStart"/>
      <w:r>
        <w:t>интернет-магазина</w:t>
      </w:r>
      <w:proofErr w:type="gramEnd"/>
      <w:r>
        <w:t xml:space="preserve"> обязан предоставить (по телефону или посредством электронной почты) прочую информацию, необходимую и достаточную, с точки зрения Заказчика, для принятия им решения о покупке товара.</w:t>
      </w:r>
    </w:p>
    <w:p w:rsidR="004374AE" w:rsidRDefault="004374AE" w:rsidP="004D564B">
      <w:pPr>
        <w:spacing w:before="100" w:beforeAutospacing="1" w:after="100" w:afterAutospacing="1"/>
      </w:pPr>
      <w:r>
        <w:t>7. ПОРЯДОК ОКАЗАНИЯ УСЛУГ ПОДПИСКИ</w:t>
      </w:r>
    </w:p>
    <w:p w:rsidR="004374AE" w:rsidRDefault="004374AE" w:rsidP="004D564B">
      <w:pPr>
        <w:spacing w:before="100" w:beforeAutospacing="1" w:after="100" w:afterAutospacing="1"/>
      </w:pPr>
      <w:r>
        <w:t xml:space="preserve">7.1. Заказчик вправе оформить заказ на любое издание, представленное в </w:t>
      </w:r>
      <w:proofErr w:type="gramStart"/>
      <w:r>
        <w:t>интернет-магазине</w:t>
      </w:r>
      <w:proofErr w:type="gramEnd"/>
      <w:r>
        <w:t xml:space="preserve">. Каждое издание может быть заказано в любом количестве. </w:t>
      </w:r>
    </w:p>
    <w:p w:rsidR="004374AE" w:rsidRDefault="004374AE" w:rsidP="004D564B">
      <w:pPr>
        <w:spacing w:before="100" w:beforeAutospacing="1" w:after="100" w:afterAutospacing="1"/>
      </w:pPr>
      <w:r>
        <w:t>7.2. Заказ может быть оформлен Заказчиком по телефонам, указанным на сайте, или оформлен самостоятельно на сайте. Подробности оформления заказа через сайт описаны в разделе «Как оформить подписку».</w:t>
      </w:r>
    </w:p>
    <w:p w:rsidR="004374AE" w:rsidRDefault="004374AE" w:rsidP="004D564B">
      <w:pPr>
        <w:spacing w:before="100" w:beforeAutospacing="1" w:after="100" w:afterAutospacing="1"/>
      </w:pPr>
      <w:r>
        <w:t>7.3. После оформления заказа Исполнитель на e-</w:t>
      </w:r>
      <w:proofErr w:type="spellStart"/>
      <w:r>
        <w:t>mail</w:t>
      </w:r>
      <w:proofErr w:type="spellEnd"/>
      <w:r>
        <w:t xml:space="preserve"> Заказчика отправляет подтверждение принятия заказа, с указанием наименования, схемы подписки, цены выбранного товара и общей суммы заказа, являющийся неотъемлемой частью настоящего договора. Оплата счета Заказчиком является подтверждением оформленного заказа. Далее в случае необходимости менеджер </w:t>
      </w:r>
      <w:proofErr w:type="gramStart"/>
      <w:r>
        <w:t>интернет-магазина</w:t>
      </w:r>
      <w:proofErr w:type="gramEnd"/>
      <w:r>
        <w:t xml:space="preserve"> связывается с Заказчиком (по телефону или посредством электронной почты) для уточнения информации по заказу и срокам его доставки.</w:t>
      </w:r>
    </w:p>
    <w:p w:rsidR="004374AE" w:rsidRDefault="004374AE" w:rsidP="004D564B">
      <w:pPr>
        <w:spacing w:before="100" w:beforeAutospacing="1" w:after="100" w:afterAutospacing="1"/>
      </w:pPr>
      <w:r>
        <w:t>7.4. Срок поставки товара зависит от графика выхода издания и регулируется нормативами ФГУП «Почта России».</w:t>
      </w:r>
    </w:p>
    <w:p w:rsidR="004374AE" w:rsidRDefault="004374AE" w:rsidP="004D564B">
      <w:pPr>
        <w:spacing w:before="100" w:beforeAutospacing="1" w:after="100" w:afterAutospacing="1"/>
      </w:pPr>
      <w:r>
        <w:t>8. ЦЕНА ТОВАРА</w:t>
      </w:r>
    </w:p>
    <w:p w:rsidR="004374AE" w:rsidRDefault="004374AE" w:rsidP="004D564B">
      <w:pPr>
        <w:spacing w:before="100" w:beforeAutospacing="1" w:after="100" w:afterAutospacing="1"/>
      </w:pPr>
      <w:r>
        <w:t xml:space="preserve">8.1. Цена товара в </w:t>
      </w:r>
      <w:proofErr w:type="gramStart"/>
      <w:r>
        <w:t>интернет-магазине</w:t>
      </w:r>
      <w:proofErr w:type="gramEnd"/>
      <w:r>
        <w:t xml:space="preserve"> указана в рублях РФ за единицу товара в минимальном подписном комплекте. Расчеты Сторон при оплате заказа осуществляются в российских рублях.</w:t>
      </w:r>
    </w:p>
    <w:p w:rsidR="004374AE" w:rsidRDefault="004374AE" w:rsidP="004D564B">
      <w:pPr>
        <w:spacing w:before="100" w:beforeAutospacing="1" w:after="100" w:afterAutospacing="1"/>
      </w:pPr>
      <w:r>
        <w:t xml:space="preserve">8.2. Указанная на сайте цена товара может быть изменена </w:t>
      </w:r>
      <w:proofErr w:type="gramStart"/>
      <w:r>
        <w:t>интернет-магазином</w:t>
      </w:r>
      <w:proofErr w:type="gramEnd"/>
      <w:r>
        <w:t xml:space="preserve"> в одностороннем порядке, при этом цена на заказанный и оплаченный Заказчиком товар изменению не подлежит.</w:t>
      </w:r>
    </w:p>
    <w:p w:rsidR="004374AE" w:rsidRDefault="004374AE" w:rsidP="004D564B">
      <w:pPr>
        <w:spacing w:before="100" w:beforeAutospacing="1" w:after="100" w:afterAutospacing="1"/>
      </w:pPr>
      <w:r>
        <w:t>8.3. Полная стоимость заказа состоит из совокупной стоимости товаров в Заказе.</w:t>
      </w:r>
    </w:p>
    <w:p w:rsidR="004374AE" w:rsidRDefault="004374AE" w:rsidP="004D564B">
      <w:pPr>
        <w:spacing w:before="100" w:beforeAutospacing="1" w:after="100" w:afterAutospacing="1"/>
      </w:pPr>
      <w:r>
        <w:t xml:space="preserve">9. ОПЛАТА ТОВАРА </w:t>
      </w:r>
    </w:p>
    <w:p w:rsidR="004374AE" w:rsidRDefault="004374AE" w:rsidP="004D564B">
      <w:pPr>
        <w:spacing w:before="100" w:beforeAutospacing="1" w:after="100" w:afterAutospacing="1"/>
      </w:pPr>
      <w:r>
        <w:t xml:space="preserve">9.1. Способы и порядок оплаты товара указаны на сайте в разделе «Как оформить подписку». </w:t>
      </w:r>
    </w:p>
    <w:p w:rsidR="004374AE" w:rsidRDefault="004374AE" w:rsidP="004D564B">
      <w:pPr>
        <w:spacing w:before="100" w:beforeAutospacing="1" w:after="100" w:afterAutospacing="1"/>
      </w:pPr>
      <w:r>
        <w:t>9.2. Обязанность Заказчика по уплате цены товара считается исполненной с момента зачисления соответствующих денежных средств на расчетный счет Исполнителя.</w:t>
      </w:r>
    </w:p>
    <w:p w:rsidR="004374AE" w:rsidRDefault="004374AE" w:rsidP="004D564B">
      <w:pPr>
        <w:spacing w:before="100" w:beforeAutospacing="1" w:after="100" w:afterAutospacing="1"/>
      </w:pPr>
      <w:r>
        <w:t xml:space="preserve">9.3. Покупатель оплачивает заказ любым способом, выбранным в </w:t>
      </w:r>
      <w:proofErr w:type="gramStart"/>
      <w:r>
        <w:t>интернет-магазине</w:t>
      </w:r>
      <w:proofErr w:type="gramEnd"/>
      <w:r>
        <w:t>.</w:t>
      </w:r>
    </w:p>
    <w:p w:rsidR="004374AE" w:rsidRDefault="004374AE" w:rsidP="004D564B">
      <w:pPr>
        <w:spacing w:before="100" w:beforeAutospacing="1" w:after="100" w:afterAutospacing="1"/>
      </w:pPr>
      <w:r>
        <w:t>10. ДОСТАВКА ТОВАРОВ</w:t>
      </w:r>
    </w:p>
    <w:p w:rsidR="004374AE" w:rsidRDefault="004374AE" w:rsidP="004D564B">
      <w:pPr>
        <w:spacing w:before="100" w:beforeAutospacing="1" w:after="100" w:afterAutospacing="1"/>
      </w:pPr>
      <w:r>
        <w:lastRenderedPageBreak/>
        <w:t xml:space="preserve">10.1. Доставка товара осуществляется ФГУП "Почта России". Порядок и условия доставки заказанного товара оговариваются Заказчиком с менеджером </w:t>
      </w:r>
      <w:proofErr w:type="gramStart"/>
      <w:r>
        <w:t>интернет-магазина</w:t>
      </w:r>
      <w:proofErr w:type="gramEnd"/>
      <w:r>
        <w:t>.</w:t>
      </w:r>
      <w:r>
        <w:br/>
      </w:r>
      <w:r>
        <w:br/>
        <w:t>10.2. Сроки доставки товара определяются нормативами, установленными ФГУП "Почта России".</w:t>
      </w:r>
    </w:p>
    <w:p w:rsidR="004374AE" w:rsidRDefault="004374AE" w:rsidP="004D564B">
      <w:pPr>
        <w:spacing w:before="100" w:beforeAutospacing="1" w:after="100" w:afterAutospacing="1"/>
      </w:pPr>
      <w:r>
        <w:t>10.3. Право собственности и риск случайной гибели, утраты или повреждения товара переходит с Исполнителя на Заказчика с момента передачи товара перевозчику ФГУП «Почта России».</w:t>
      </w:r>
    </w:p>
    <w:p w:rsidR="004374AE" w:rsidRDefault="004374AE" w:rsidP="004D564B">
      <w:pPr>
        <w:spacing w:before="100" w:beforeAutospacing="1" w:after="240"/>
      </w:pPr>
      <w:r>
        <w:t>10.4. Обязательство по передаче товара Заказчику считается исполненным с момента передачи товара перевозчику ФГУП «Почта России».</w:t>
      </w:r>
      <w:r>
        <w:br/>
      </w:r>
      <w:r>
        <w:br/>
        <w:t>10.5. Заказчик или Представитель при получении товара в отделении почтовой связи подтверждает своей подписью, что не имеет претензий к внешнему виду, количеству и комплектности товара.</w:t>
      </w:r>
    </w:p>
    <w:p w:rsidR="004374AE" w:rsidRDefault="004374AE" w:rsidP="004D564B">
      <w:pPr>
        <w:spacing w:before="100" w:beforeAutospacing="1" w:after="100" w:afterAutospacing="1"/>
      </w:pPr>
      <w:r>
        <w:t>11. ГАРАНТИИ НА ТОВАР</w:t>
      </w:r>
    </w:p>
    <w:p w:rsidR="004374AE" w:rsidRDefault="004374AE" w:rsidP="004D564B">
      <w:pPr>
        <w:spacing w:before="100" w:beforeAutospacing="1" w:after="100" w:afterAutospacing="1"/>
      </w:pPr>
      <w:r>
        <w:t xml:space="preserve">11.1. Товар, представленный в </w:t>
      </w:r>
      <w:proofErr w:type="gramStart"/>
      <w:r>
        <w:t>интернет-магазине</w:t>
      </w:r>
      <w:proofErr w:type="gramEnd"/>
      <w:r>
        <w:t xml:space="preserve"> имеет гарантийный срок, устанавливаемый изготовителем.</w:t>
      </w:r>
    </w:p>
    <w:p w:rsidR="004374AE" w:rsidRDefault="004374AE" w:rsidP="004D564B">
      <w:pPr>
        <w:spacing w:before="100" w:beforeAutospacing="1" w:after="100" w:afterAutospacing="1"/>
      </w:pPr>
      <w:r>
        <w:t xml:space="preserve">12. ВОЗВРАТ ТОВАРА </w:t>
      </w:r>
    </w:p>
    <w:p w:rsidR="004374AE" w:rsidRDefault="004374AE" w:rsidP="004D564B">
      <w:pPr>
        <w:spacing w:before="100" w:beforeAutospacing="1" w:after="100" w:afterAutospacing="1"/>
      </w:pPr>
      <w:r>
        <w:t xml:space="preserve">12.1. Заказчик вправе отказаться от заказа до момента его передачи, а после передачи в  течение 7 (семи) дней. </w:t>
      </w:r>
      <w:proofErr w:type="gramStart"/>
      <w: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 - квитанция или выписка из банка, подтверждающая факт оплаты, товарная  накладная.</w:t>
      </w:r>
      <w:proofErr w:type="gramEnd"/>
      <w:r>
        <w:t xml:space="preserve"> В случае отсутствия этих документов Заказчик вправе ссылаться на другие доказательства факта приобретения товара. Возврат денежных сре</w:t>
      </w:r>
      <w:proofErr w:type="gramStart"/>
      <w:r>
        <w:t>дств пр</w:t>
      </w:r>
      <w:proofErr w:type="gramEnd"/>
      <w:r>
        <w:t>оизводится в течение 20 дней с момента получения Исполнителем возвращаемого товара. В случае обнаружения брака или каких-либо производственных дефектов в товаре, а также прекращения выхода выписанного издания возможен его обмен на аналогичный товар надлежащего качества или возврат денежных средств.</w:t>
      </w:r>
    </w:p>
    <w:p w:rsidR="004374AE" w:rsidRDefault="004374AE" w:rsidP="004D564B">
      <w:pPr>
        <w:spacing w:before="100" w:beforeAutospacing="1" w:after="100" w:afterAutospacing="1"/>
      </w:pPr>
      <w:r>
        <w:t xml:space="preserve">12.2. </w:t>
      </w:r>
      <w:proofErr w:type="gramStart"/>
      <w:r>
        <w:t>Обмен товара ненадлежащего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 (квитанция об оплате подписки, товарная накладная).</w:t>
      </w:r>
      <w:proofErr w:type="gramEnd"/>
      <w:r>
        <w:t xml:space="preserve"> </w:t>
      </w:r>
      <w:r>
        <w:br/>
        <w:t>В случае</w:t>
      </w:r>
      <w:proofErr w:type="gramStart"/>
      <w:r>
        <w:t>,</w:t>
      </w:r>
      <w:proofErr w:type="gramEnd"/>
      <w:r>
        <w:t xml:space="preserve"> если Заказчик отказывается от товара ненадлежащего качества, Исполнитель возвращает денежные средства в течение 10 дней с момента завершения проверки качества при условии, что выводы проверки подтверждают наличие производственных дефектов. Замена товара ненадлежащего качества производится в течение 7 дней с момента предъявления требования Заказчиком. Если у Исполнителя в момент предъявления требования отсутствует необходимый для замены товар, замена производится в течение месяца со дня предъявления такого требования.</w:t>
      </w:r>
      <w:r>
        <w:br/>
      </w:r>
      <w:r>
        <w:br/>
        <w:t xml:space="preserve">12.3. </w:t>
      </w:r>
      <w:r w:rsidRPr="00FE3A61">
        <w:t xml:space="preserve">Для возврата/обмена товара Заказчик обязан отправить возвращаемый/обмениваемый товар и пакет документов, указанный в п. 12.1, почтовым отправлением либо курьерской службой или доставить иным образом по следующему адресу: 107996, Российская Федерация, г. Москва, </w:t>
      </w:r>
      <w:proofErr w:type="spellStart"/>
      <w:r w:rsidRPr="00FE3A61">
        <w:lastRenderedPageBreak/>
        <w:t>Протопоповский</w:t>
      </w:r>
      <w:proofErr w:type="spellEnd"/>
      <w:r w:rsidRPr="00FE3A61">
        <w:t xml:space="preserve"> пер., д. 19, стр. 17, Отдел претензий. Тел.: 8 (495) 680-90-88 или 8 800 200-20-90. Режим работы: ежедневно с 09.00 до 18.00, обед с 13.00 до 14.00, кроме субботы и воскресенья.</w:t>
      </w:r>
      <w:r>
        <w:br/>
      </w:r>
      <w:r w:rsidRPr="00FE3A61">
        <w:t xml:space="preserve">К возвращаемому/обмениваемому товару должны быть приложены квитанция об оплате или выписка из банка, либо иные документы, подтверждающие факт оплаты заказа, а также заявление в свободной форме о возврате/обмене товара с указанием ФИО, почтового адреса Заказчика и банковских реквизитов для возврата денежных средств. </w:t>
      </w:r>
      <w:r>
        <w:br/>
      </w:r>
      <w:r w:rsidRPr="00FE3A61">
        <w:t>При отправке почтовым отправлением либо курьерской службой возврат/обмен оформляется в виде посылки с описью вложения с отметкой «Возврат товара»/ «Обмен товара».</w:t>
      </w:r>
      <w:r>
        <w:br/>
      </w:r>
      <w:r w:rsidRPr="00FE3A61">
        <w:t>Отправка посылки с возвращаемым/обмениваемым товаром осуществляется за счет Заказчика.</w:t>
      </w:r>
      <w:r>
        <w:br/>
      </w:r>
      <w:r w:rsidRPr="00FE3A61">
        <w:t>Возврат денежных средств может быть осуществлен одним из следующих способов:</w:t>
      </w:r>
      <w:r>
        <w:t xml:space="preserve"> </w:t>
      </w:r>
      <w:r w:rsidRPr="00FE3A61">
        <w:t>перечисление на расчетный счет, указанный Заказчиком в заявлении на возврат или</w:t>
      </w:r>
      <w:r>
        <w:t xml:space="preserve"> </w:t>
      </w:r>
      <w:r w:rsidRPr="00FE3A61">
        <w:t>путем перечисления на расчетный счет Заказчика, с которого производилась оплата (в случае оплаты банковской картой на Сайте).</w:t>
      </w:r>
    </w:p>
    <w:p w:rsidR="004374AE" w:rsidRDefault="004374AE" w:rsidP="004D564B">
      <w:pPr>
        <w:spacing w:before="100" w:beforeAutospacing="1" w:after="100" w:afterAutospacing="1"/>
      </w:pPr>
      <w:r>
        <w:t>13. ОТВЕТСТВЕННОСТЬ СТОРОН</w:t>
      </w:r>
    </w:p>
    <w:p w:rsidR="004374AE" w:rsidRDefault="004374AE" w:rsidP="004D564B">
      <w:pPr>
        <w:spacing w:before="100" w:beforeAutospacing="1" w:after="100" w:afterAutospacing="1"/>
      </w:pPr>
      <w:r>
        <w:t>13.1. Стороны несут ответственность в соответствии с законодательством РФ.</w:t>
      </w:r>
    </w:p>
    <w:p w:rsidR="004374AE" w:rsidRDefault="004374AE" w:rsidP="004D564B">
      <w:pPr>
        <w:spacing w:before="100" w:beforeAutospacing="1" w:after="100" w:afterAutospacing="1"/>
        <w:rPr>
          <w:lang w:val="en-US"/>
        </w:rPr>
      </w:pPr>
      <w:r>
        <w:t>13.2. Стороны освобождаются от ответственности за неисполнение или ненадлежащее исполнение обязательств по договору на время действия непреодолимой силы.</w:t>
      </w:r>
      <w:r>
        <w:br/>
      </w:r>
      <w:r w:rsidRPr="00FE3A61">
        <w:t>При наступлении обстоятельств непреодолимой силы, которые сторона по настоящему Договору не могла ни предвидеть, ни предотвратить разумными мерами, срок исполнения обязательств по настоящему Договору отодвигается соразмерно времени, в течение которого продолжают действовать такие обстоятельства, без возмещения каких-либо убытков. </w:t>
      </w:r>
      <w:r w:rsidRPr="00FE3A61">
        <w:br/>
        <w:t>К таким событиям чрезвычайного характера, в частности, относятся: наводнения, пожар, землетрясение, взрыв, шторм, оседание почвы, иные явления природы, эпидемия, а также война или военные действия, террористические акты; перепады напряжения в электросети и иные обстоятельства, приведшие к выходу из строя технических средств какой-либо из сторон договора. </w:t>
      </w:r>
      <w:r w:rsidRPr="00FE3A61">
        <w:br/>
        <w:t>Сторона, для которой создалась ситуация, при которой стало невозможно исполнять свои обязательства из-за наступления обстоятельств непреодолимой силы, обязана о наступлении, предположительном сроке действия и прекращения этих обстоятельств незамедлительно (но не позднее 5 (пяти) рабочих дней) уведомить в письменной форме другую сторону. </w:t>
      </w:r>
      <w:r w:rsidRPr="00FE3A61">
        <w:br/>
        <w:t>В случае спора о времени наступления, сроках действия и окончания обстоятельств непреодолимой силы заключение компетентного органа в месте нахождения соответствующей Стороны будет являться надлежащим и достаточным подтверждением начала, срока действия и окончания указанных обстоятельств. </w:t>
      </w:r>
      <w:r w:rsidRPr="00FE3A61">
        <w:br/>
      </w:r>
      <w:proofErr w:type="spellStart"/>
      <w:r w:rsidRPr="00FE3A61">
        <w:t>Неуведомление</w:t>
      </w:r>
      <w:proofErr w:type="spellEnd"/>
      <w:r w:rsidRPr="00FE3A61">
        <w:t xml:space="preserve"> или несвоевременное уведомление стороны о начале действия обстоятельств непреодолимой силы лишает ее в дальнейшем права ссылаться на них как на основание, освобождающее от ответственности за неисполнение обязательств по настоящему договору. </w:t>
      </w:r>
      <w:r w:rsidRPr="00FE3A61">
        <w:br/>
        <w:t xml:space="preserve">Если обстоятельства непреодолимой силы и/или их последствия продолжают действовать более 30 (тридцати) календарных дней подряд, то </w:t>
      </w:r>
      <w:proofErr w:type="gramStart"/>
      <w:r w:rsidRPr="00FE3A61">
        <w:t>Договор</w:t>
      </w:r>
      <w:proofErr w:type="gramEnd"/>
      <w:r w:rsidRPr="00FE3A61">
        <w:t xml:space="preserve"> может быть расторгнут по инициативе любой из сторон путем направления в адрес другой стороны письменного уведомления. </w:t>
      </w:r>
      <w:r w:rsidRPr="00FE3A61">
        <w:br/>
        <w:t>В иных случаях неисполнения или ненадлежащего исполнения своих обязатель</w:t>
      </w:r>
      <w:proofErr w:type="gramStart"/>
      <w:r w:rsidRPr="00FE3A61">
        <w:t>ств Ст</w:t>
      </w:r>
      <w:proofErr w:type="gramEnd"/>
      <w:r w:rsidRPr="00FE3A61">
        <w:t>ороны несут ответственность в соответствии с действующим законодательством Российской Федерации.</w:t>
      </w:r>
    </w:p>
    <w:p w:rsidR="006015A0" w:rsidRPr="006015A0" w:rsidRDefault="006015A0" w:rsidP="004D564B">
      <w:pPr>
        <w:spacing w:before="100" w:beforeAutospacing="1" w:after="100" w:afterAutospacing="1"/>
        <w:rPr>
          <w:lang w:val="en-US"/>
        </w:rPr>
      </w:pPr>
      <w:r w:rsidRPr="006015A0">
        <w:lastRenderedPageBreak/>
        <w:t xml:space="preserve">13.3. </w:t>
      </w:r>
      <w:r>
        <w:t>Проценты по денежному обязательству в соответствии со ст.317.1. ГК РФ не начисляются и не уплачиваются.</w:t>
      </w:r>
    </w:p>
    <w:p w:rsidR="004374AE" w:rsidRDefault="004374AE" w:rsidP="004D564B">
      <w:pPr>
        <w:spacing w:before="100" w:beforeAutospacing="1" w:after="100" w:afterAutospacing="1"/>
      </w:pPr>
      <w:r>
        <w:t>14. ПРОЧИЕ УСЛОВИЯ</w:t>
      </w:r>
    </w:p>
    <w:p w:rsidR="004374AE" w:rsidRDefault="004374AE" w:rsidP="004D564B">
      <w:pPr>
        <w:spacing w:before="100" w:beforeAutospacing="1" w:after="100" w:afterAutospacing="1"/>
      </w:pPr>
      <w:r>
        <w:t>14.1. К отношениям между Заказчиком и Исполнителем применяется законодательство Российской Федерации.</w:t>
      </w:r>
    </w:p>
    <w:p w:rsidR="004374AE" w:rsidRDefault="004374AE" w:rsidP="004D564B">
      <w:pPr>
        <w:spacing w:before="100" w:beforeAutospacing="1" w:after="100" w:afterAutospacing="1"/>
      </w:pPr>
      <w:r>
        <w:t>14.2. При необходимости Заказчик и Исполнитель вправе в любое время оформить договор подписки в форме письменного двухстороннего соглашения, не противоречащего положениям настоящей оферты.</w:t>
      </w:r>
    </w:p>
    <w:p w:rsidR="004374AE" w:rsidRDefault="004374AE" w:rsidP="004D564B">
      <w:pPr>
        <w:spacing w:before="100" w:beforeAutospacing="1" w:after="100" w:afterAutospacing="1"/>
      </w:pPr>
      <w:r>
        <w:t>14.3. В случае возникновения вопросов и претензий со стороны Заказчика, он может обратиться в офис Исполнителя по телефону: 8(495) 680-90-88 или по e-</w:t>
      </w:r>
      <w:proofErr w:type="spellStart"/>
      <w:r>
        <w:t>mail</w:t>
      </w:r>
      <w:proofErr w:type="spellEnd"/>
      <w:r>
        <w:t xml:space="preserve">: </w:t>
      </w:r>
      <w:r>
        <w:rPr>
          <w:lang w:val="en-US"/>
        </w:rPr>
        <w:t>public</w:t>
      </w:r>
      <w:r>
        <w:t>@</w:t>
      </w:r>
      <w:proofErr w:type="spellStart"/>
      <w:r>
        <w:rPr>
          <w:lang w:val="en-US"/>
        </w:rPr>
        <w:t>akc</w:t>
      </w:r>
      <w:proofErr w:type="spellEnd"/>
      <w:r>
        <w:t>.</w:t>
      </w:r>
      <w:proofErr w:type="spellStart"/>
      <w:r>
        <w:t>ru</w:t>
      </w:r>
      <w:proofErr w:type="spellEnd"/>
    </w:p>
    <w:p w:rsidR="004374AE" w:rsidRDefault="004374AE" w:rsidP="004D564B">
      <w:pPr>
        <w:spacing w:before="100" w:beforeAutospacing="1" w:after="100" w:afterAutospacing="1"/>
      </w:pPr>
      <w:r>
        <w:t>14.4. Настоящий договор вступает в силу с даты акцепта Заказчиком настоящей оферты и действует до полного исполнения обязатель</w:t>
      </w:r>
      <w:proofErr w:type="gramStart"/>
      <w:r>
        <w:t>ств Ст</w:t>
      </w:r>
      <w:proofErr w:type="gramEnd"/>
      <w:r>
        <w:t>оронами.</w:t>
      </w:r>
    </w:p>
    <w:p w:rsidR="004374AE" w:rsidRDefault="004374AE" w:rsidP="004D564B">
      <w:pPr>
        <w:spacing w:before="100" w:beforeAutospacing="1" w:after="100" w:afterAutospacing="1"/>
      </w:pPr>
      <w:r>
        <w:t>14.5. 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 w:rsidR="004374AE" w:rsidRPr="006015A0" w:rsidRDefault="004374AE" w:rsidP="004D564B">
      <w:pPr>
        <w:spacing w:before="100" w:beforeAutospacing="1" w:after="100" w:afterAutospacing="1"/>
      </w:pPr>
      <w:r>
        <w:t>14.6. Интернет-магазин оставляет за собой право расширять и сокращать товарное предложение на сайте, регулировать доступ к подписке на любые издания, а также приостанавливать или прекращать подписку на любые издания по своему собственному усмотрению.</w:t>
      </w:r>
    </w:p>
    <w:p w:rsidR="004374AE" w:rsidRDefault="004374AE" w:rsidP="004D564B">
      <w:pPr>
        <w:spacing w:before="100" w:beforeAutospacing="1" w:after="100" w:afterAutospacing="1"/>
      </w:pPr>
      <w:bookmarkStart w:id="0" w:name="_GoBack"/>
      <w:bookmarkEnd w:id="0"/>
      <w:r>
        <w:t>15. АДРЕС И РЕКВИЗИТЫ ПРОДАВЦА</w:t>
      </w:r>
    </w:p>
    <w:tbl>
      <w:tblPr>
        <w:tblW w:w="0" w:type="auto"/>
        <w:tblCellSpacing w:w="15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97"/>
      </w:tblGrid>
      <w:tr w:rsidR="004374AE" w:rsidTr="004D56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AE" w:rsidRDefault="004374A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ООО «Агентство «Книга-Сервис»</w:t>
            </w:r>
          </w:p>
        </w:tc>
      </w:tr>
      <w:tr w:rsidR="004374AE" w:rsidTr="004D56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AE" w:rsidRDefault="004374AE">
            <w:pPr>
              <w:spacing w:before="100" w:beforeAutospacing="1" w:after="100" w:afterAutospacing="1"/>
            </w:pPr>
            <w:r>
              <w:rPr>
                <w:b/>
                <w:bCs/>
              </w:rPr>
              <w:t>Юридический адрес:</w:t>
            </w:r>
            <w:r>
              <w:t xml:space="preserve"> 117218, Москва, ул. Кржижановского, д. 14 корп. 1.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rPr>
                <w:b/>
                <w:bCs/>
              </w:rPr>
              <w:t xml:space="preserve">Адрес </w:t>
            </w:r>
            <w:proofErr w:type="gramStart"/>
            <w:r>
              <w:rPr>
                <w:b/>
                <w:bCs/>
              </w:rPr>
              <w:t>интернет-магазина</w:t>
            </w:r>
            <w:proofErr w:type="gramEnd"/>
            <w:r>
              <w:rPr>
                <w:b/>
                <w:bCs/>
              </w:rPr>
              <w:t>:</w:t>
            </w:r>
            <w:r>
              <w:t xml:space="preserve"> 10</w:t>
            </w:r>
            <w:r w:rsidR="005B315E">
              <w:t>799</w:t>
            </w:r>
            <w:r>
              <w:t xml:space="preserve">6, г. Москва, </w:t>
            </w:r>
            <w:proofErr w:type="spellStart"/>
            <w:r>
              <w:t>Протопоповский</w:t>
            </w:r>
            <w:proofErr w:type="spellEnd"/>
            <w:r>
              <w:t xml:space="preserve"> пер., д.19, </w:t>
            </w:r>
            <w:r w:rsidR="005B315E">
              <w:t>корп</w:t>
            </w:r>
            <w:r>
              <w:t>. 1</w:t>
            </w:r>
            <w:r w:rsidR="005B315E">
              <w:t>7</w:t>
            </w:r>
            <w:r>
              <w:t>.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rPr>
                <w:b/>
                <w:bCs/>
              </w:rPr>
              <w:t>Почтовый адрес:</w:t>
            </w:r>
            <w:r>
              <w:t xml:space="preserve"> 10</w:t>
            </w:r>
            <w:r w:rsidR="005B315E">
              <w:t>799</w:t>
            </w:r>
            <w:r>
              <w:t xml:space="preserve">6, г. Москва, </w:t>
            </w:r>
            <w:proofErr w:type="spellStart"/>
            <w:r>
              <w:t>Протопоповский</w:t>
            </w:r>
            <w:proofErr w:type="spellEnd"/>
            <w:r>
              <w:t xml:space="preserve"> пер., д.19, </w:t>
            </w:r>
            <w:r w:rsidR="005B315E">
              <w:t>корп</w:t>
            </w:r>
            <w:r>
              <w:t>. 17.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rPr>
                <w:b/>
                <w:bCs/>
              </w:rPr>
              <w:t>Тел.:</w:t>
            </w:r>
            <w:r>
              <w:t xml:space="preserve"> (495) 680-90-88, 8-800-200-20-90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t>ИНН/КПП 7727065081/772701001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rPr>
                <w:b/>
                <w:bCs/>
              </w:rPr>
              <w:t>Банковские реквизиты:</w:t>
            </w:r>
          </w:p>
          <w:p w:rsidR="004374AE" w:rsidRDefault="004374AE">
            <w:pPr>
              <w:spacing w:before="100" w:beforeAutospacing="1" w:after="100" w:afterAutospacing="1"/>
            </w:pPr>
            <w:proofErr w:type="spellStart"/>
            <w:r>
              <w:t>Расч</w:t>
            </w:r>
            <w:proofErr w:type="spellEnd"/>
            <w:r>
              <w:t>. счет 40702810538090004598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t>в Московский банк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t>Сбербанка России  (ОАО) г. Москва</w:t>
            </w:r>
          </w:p>
          <w:p w:rsidR="004374AE" w:rsidRDefault="004374AE">
            <w:pPr>
              <w:spacing w:before="100" w:beforeAutospacing="1" w:after="100" w:afterAutospacing="1"/>
            </w:pPr>
            <w:proofErr w:type="gramStart"/>
            <w:r>
              <w:lastRenderedPageBreak/>
              <w:t>Кор. счет</w:t>
            </w:r>
            <w:proofErr w:type="gramEnd"/>
            <w:r>
              <w:t xml:space="preserve"> 30101810400000000225 </w:t>
            </w:r>
          </w:p>
          <w:p w:rsidR="004374AE" w:rsidRDefault="004374AE">
            <w:pPr>
              <w:spacing w:before="100" w:beforeAutospacing="1" w:after="100" w:afterAutospacing="1"/>
            </w:pPr>
            <w:r>
              <w:t>БИК 044525225</w:t>
            </w:r>
          </w:p>
          <w:p w:rsidR="004374AE" w:rsidRDefault="004374A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ОКПО 17439421</w:t>
            </w:r>
          </w:p>
        </w:tc>
      </w:tr>
    </w:tbl>
    <w:p w:rsidR="004374AE" w:rsidRPr="004D564B" w:rsidRDefault="004374AE" w:rsidP="004D564B"/>
    <w:sectPr w:rsidR="004374AE" w:rsidRPr="004D564B" w:rsidSect="0052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E"/>
    <w:rsid w:val="000053CE"/>
    <w:rsid w:val="00016273"/>
    <w:rsid w:val="00046AC2"/>
    <w:rsid w:val="00093CC6"/>
    <w:rsid w:val="00126C79"/>
    <w:rsid w:val="00134AE0"/>
    <w:rsid w:val="00147CEC"/>
    <w:rsid w:val="001D006E"/>
    <w:rsid w:val="00391492"/>
    <w:rsid w:val="003E5709"/>
    <w:rsid w:val="004374AE"/>
    <w:rsid w:val="00443AA2"/>
    <w:rsid w:val="00480DBD"/>
    <w:rsid w:val="0049544E"/>
    <w:rsid w:val="004D564B"/>
    <w:rsid w:val="004E284C"/>
    <w:rsid w:val="00522DF8"/>
    <w:rsid w:val="005317CB"/>
    <w:rsid w:val="0055072A"/>
    <w:rsid w:val="005562D2"/>
    <w:rsid w:val="0059642F"/>
    <w:rsid w:val="005A2E8D"/>
    <w:rsid w:val="005B315E"/>
    <w:rsid w:val="006015A0"/>
    <w:rsid w:val="006C79B4"/>
    <w:rsid w:val="00742657"/>
    <w:rsid w:val="00771349"/>
    <w:rsid w:val="00805A21"/>
    <w:rsid w:val="0085096B"/>
    <w:rsid w:val="00884CE1"/>
    <w:rsid w:val="008A4A95"/>
    <w:rsid w:val="008B43CF"/>
    <w:rsid w:val="0095446D"/>
    <w:rsid w:val="00A13B8F"/>
    <w:rsid w:val="00AB0A9A"/>
    <w:rsid w:val="00AC1D7B"/>
    <w:rsid w:val="00B43434"/>
    <w:rsid w:val="00BC4DC5"/>
    <w:rsid w:val="00DC4C20"/>
    <w:rsid w:val="00DF2BD0"/>
    <w:rsid w:val="00EE65A6"/>
    <w:rsid w:val="00F748BF"/>
    <w:rsid w:val="00F940DE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0053CE"/>
    <w:rPr>
      <w:color w:val="0000FF"/>
      <w:u w:val="single"/>
    </w:rPr>
  </w:style>
  <w:style w:type="character" w:styleId="a5">
    <w:name w:val="Strong"/>
    <w:uiPriority w:val="99"/>
    <w:qFormat/>
    <w:rsid w:val="000053CE"/>
    <w:rPr>
      <w:b/>
      <w:bCs/>
    </w:rPr>
  </w:style>
  <w:style w:type="character" w:styleId="a6">
    <w:name w:val="annotation reference"/>
    <w:uiPriority w:val="99"/>
    <w:semiHidden/>
    <w:rsid w:val="004E284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4E284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E284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4E284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E284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E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2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F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0053CE"/>
    <w:rPr>
      <w:color w:val="0000FF"/>
      <w:u w:val="single"/>
    </w:rPr>
  </w:style>
  <w:style w:type="character" w:styleId="a5">
    <w:name w:val="Strong"/>
    <w:uiPriority w:val="99"/>
    <w:qFormat/>
    <w:rsid w:val="000053CE"/>
    <w:rPr>
      <w:b/>
      <w:bCs/>
    </w:rPr>
  </w:style>
  <w:style w:type="character" w:styleId="a6">
    <w:name w:val="annotation reference"/>
    <w:uiPriority w:val="99"/>
    <w:semiHidden/>
    <w:rsid w:val="004E284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4E284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E284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4E284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E284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E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ssa-rf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ssa-rf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essa-rf.ru" TargetMode="External"/><Relationship Id="rId10" Type="http://schemas.openxmlformats.org/officeDocument/2006/relationships/hyperlink" Target="http://www.pressa-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ssa-rf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ДОГОВОР - ОФЕРТА ИНТЕРНЕТ – МАГАЗИНА PRESSA-RF</vt:lpstr>
    </vt:vector>
  </TitlesOfParts>
  <Company>Microsoft</Company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ДОГОВОР - ОФЕРТА ИНТЕРНЕТ – МАГАЗИНА PRESSA-RF</dc:title>
  <dc:creator>Admin</dc:creator>
  <cp:lastModifiedBy>Max</cp:lastModifiedBy>
  <cp:revision>2</cp:revision>
  <dcterms:created xsi:type="dcterms:W3CDTF">2015-11-05T14:21:00Z</dcterms:created>
  <dcterms:modified xsi:type="dcterms:W3CDTF">2015-11-05T14:21:00Z</dcterms:modified>
</cp:coreProperties>
</file>